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789" w:rsidRPr="000B48FA" w:rsidRDefault="00701789" w:rsidP="00701789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>
        <w:rPr>
          <w:rFonts w:ascii="Times New Roman" w:hAnsi="Times New Roman" w:cs="Times New Roman"/>
          <w:b/>
          <w:color w:val="002060"/>
          <w:sz w:val="36"/>
          <w:szCs w:val="28"/>
        </w:rPr>
        <w:t>МУНИЦИПАЛЬНОЕ БЮДЖЕТ</w:t>
      </w:r>
      <w:r w:rsidRPr="000B48FA">
        <w:rPr>
          <w:rFonts w:ascii="Times New Roman" w:hAnsi="Times New Roman" w:cs="Times New Roman"/>
          <w:b/>
          <w:color w:val="002060"/>
          <w:sz w:val="36"/>
          <w:szCs w:val="28"/>
        </w:rPr>
        <w:t>НОЕ ДОШКОЛЬНОЕ ОБРАЗОВАТЕЛЬНОЕ УЧРЕЖДЕНИЕ</w:t>
      </w:r>
    </w:p>
    <w:p w:rsidR="00701789" w:rsidRPr="000B48FA" w:rsidRDefault="00701789" w:rsidP="00701789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0B48FA">
        <w:rPr>
          <w:rFonts w:ascii="Times New Roman" w:hAnsi="Times New Roman" w:cs="Times New Roman"/>
          <w:b/>
          <w:color w:val="002060"/>
          <w:sz w:val="36"/>
          <w:szCs w:val="28"/>
        </w:rPr>
        <w:t>«Детский сад «</w:t>
      </w:r>
      <w:proofErr w:type="spellStart"/>
      <w:r w:rsidRPr="000B48FA">
        <w:rPr>
          <w:rFonts w:ascii="Times New Roman" w:hAnsi="Times New Roman" w:cs="Times New Roman"/>
          <w:b/>
          <w:color w:val="002060"/>
          <w:sz w:val="36"/>
          <w:szCs w:val="28"/>
        </w:rPr>
        <w:t>Наукоград</w:t>
      </w:r>
      <w:proofErr w:type="spellEnd"/>
      <w:r w:rsidRPr="000B48FA">
        <w:rPr>
          <w:rFonts w:ascii="Times New Roman" w:hAnsi="Times New Roman" w:cs="Times New Roman"/>
          <w:b/>
          <w:color w:val="002060"/>
          <w:sz w:val="36"/>
          <w:szCs w:val="28"/>
        </w:rPr>
        <w:t>»</w:t>
      </w:r>
    </w:p>
    <w:p w:rsidR="00701789" w:rsidRDefault="00701789" w:rsidP="0070178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08FEB2" wp14:editId="731F96C7">
            <wp:extent cx="1143000" cy="1102816"/>
            <wp:effectExtent l="0" t="0" r="0" b="2540"/>
            <wp:docPr id="1" name="Рисунок 1" descr="https://sun9-42.userapi.com/s/v1/ig2/y38Yc83AXT-clJq0YLm7T67-unqVbMQiBEm64Jv6XcP4vTvSqWvEXJur-sS9k3RuiS5LAbJnNKsB-9xurW6ijRtn.jpg?size=1280x1235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9-42.userapi.com/s/v1/ig2/y38Yc83AXT-clJq0YLm7T67-unqVbMQiBEm64Jv6XcP4vTvSqWvEXJur-sS9k3RuiS5LAbJnNKsB-9xurW6ijRtn.jpg?size=1280x1235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508" cy="110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E56" w:rsidRPr="00701789" w:rsidRDefault="0009442F" w:rsidP="00701789">
      <w:pPr>
        <w:ind w:firstLine="708"/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</w:rPr>
      </w:pPr>
      <w:r w:rsidRPr="00701789">
        <w:rPr>
          <w:rFonts w:ascii="Times New Roman" w:hAnsi="Times New Roman" w:cs="Times New Roman"/>
          <w:b/>
          <w:i/>
          <w:color w:val="FF0000"/>
          <w:sz w:val="40"/>
          <w:szCs w:val="28"/>
        </w:rPr>
        <w:t>Консультация для родителей неговорящих детей</w:t>
      </w:r>
    </w:p>
    <w:p w:rsidR="00701789" w:rsidRPr="00701789" w:rsidRDefault="00701789" w:rsidP="00701789">
      <w:pPr>
        <w:ind w:firstLine="708"/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</w:rPr>
      </w:pPr>
      <w:r w:rsidRPr="00701789">
        <w:rPr>
          <w:rFonts w:ascii="Times New Roman" w:eastAsia="Times New Roman" w:hAnsi="Times New Roman" w:cs="Times New Roman"/>
          <w:b/>
          <w:i/>
          <w:color w:val="FF0000"/>
          <w:sz w:val="40"/>
          <w:szCs w:val="28"/>
          <w:lang w:eastAsia="ru-RU"/>
        </w:rPr>
        <w:t>«</w:t>
      </w:r>
      <w:r w:rsidRPr="00701789">
        <w:rPr>
          <w:rFonts w:ascii="Times New Roman" w:eastAsia="Times New Roman" w:hAnsi="Times New Roman" w:cs="Times New Roman"/>
          <w:b/>
          <w:i/>
          <w:color w:val="FF0000"/>
          <w:sz w:val="40"/>
          <w:szCs w:val="28"/>
          <w:lang w:eastAsia="ru-RU"/>
        </w:rPr>
        <w:t>Что же делать маме, если ребенок не говорит?</w:t>
      </w:r>
      <w:r w:rsidRPr="00701789">
        <w:rPr>
          <w:rFonts w:ascii="Times New Roman" w:eastAsia="Times New Roman" w:hAnsi="Times New Roman" w:cs="Times New Roman"/>
          <w:b/>
          <w:i/>
          <w:color w:val="FF0000"/>
          <w:sz w:val="40"/>
          <w:szCs w:val="28"/>
          <w:lang w:eastAsia="ru-RU"/>
        </w:rPr>
        <w:t>»</w:t>
      </w:r>
    </w:p>
    <w:p w:rsidR="00701789" w:rsidRDefault="00701789" w:rsidP="0070178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789" w:rsidRPr="00701789" w:rsidRDefault="00701789" w:rsidP="00701789">
      <w:pPr>
        <w:ind w:firstLine="708"/>
        <w:jc w:val="righ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701789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Консультацию подготовила: </w:t>
      </w:r>
    </w:p>
    <w:p w:rsidR="00701789" w:rsidRPr="00701789" w:rsidRDefault="00701789" w:rsidP="00701789">
      <w:pPr>
        <w:ind w:firstLine="708"/>
        <w:jc w:val="righ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701789">
        <w:rPr>
          <w:rFonts w:ascii="Times New Roman" w:hAnsi="Times New Roman" w:cs="Times New Roman"/>
          <w:b/>
          <w:i/>
          <w:color w:val="7030A0"/>
          <w:sz w:val="28"/>
          <w:szCs w:val="28"/>
        </w:rPr>
        <w:t>Учитель – дефектолог Ляхова Е.О.</w:t>
      </w:r>
    </w:p>
    <w:p w:rsidR="00701789" w:rsidRDefault="0009442F" w:rsidP="00701789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8067337" wp14:editId="0A7EEA70">
            <wp:simplePos x="0" y="0"/>
            <wp:positionH relativeFrom="column">
              <wp:posOffset>889635</wp:posOffset>
            </wp:positionH>
            <wp:positionV relativeFrom="paragraph">
              <wp:posOffset>397510</wp:posOffset>
            </wp:positionV>
            <wp:extent cx="4505325" cy="3319780"/>
            <wp:effectExtent l="0" t="0" r="0" b="0"/>
            <wp:wrapThrough wrapText="bothSides">
              <wp:wrapPolygon edited="0">
                <wp:start x="0" y="0"/>
                <wp:lineTo x="0" y="21443"/>
                <wp:lineTo x="21554" y="21443"/>
                <wp:lineTo x="21554" y="0"/>
                <wp:lineTo x="0" y="0"/>
              </wp:wrapPolygon>
            </wp:wrapThrough>
            <wp:docPr id="13" name="Рисунок 1" descr="C:\Users\Юрец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ец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1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E1E56" w:rsidRPr="000944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701789" w:rsidRDefault="00701789" w:rsidP="00701789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1789" w:rsidRDefault="00701789" w:rsidP="00701789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1789" w:rsidRDefault="00701789" w:rsidP="00701789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1789" w:rsidRDefault="00701789" w:rsidP="00701789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1789" w:rsidRDefault="00701789" w:rsidP="00701789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1789" w:rsidRDefault="00701789" w:rsidP="00701789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1789" w:rsidRDefault="00701789" w:rsidP="00701789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1789" w:rsidRDefault="00701789" w:rsidP="00701789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1789" w:rsidRDefault="00701789" w:rsidP="00701789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1789" w:rsidRDefault="00701789" w:rsidP="00701789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1789" w:rsidRDefault="00701789" w:rsidP="00701789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1789" w:rsidRDefault="00701789" w:rsidP="00701789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1E56" w:rsidRPr="0009442F" w:rsidRDefault="00FE1E56" w:rsidP="0070178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 достаточно прост - создать «питательную» развивающую речевую среду. Что это за речевая среда?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Дома должны звучать аудиодиски с записями детских песенок, народных прибауток и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сказок, стихов. 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Причем нужны именно аудиозаписи, а не видео или телевизор, т.к. любая картинка отвлекает внимание малыша от слова. Наиболее любимые малышом стишки и песенки нужно проигрывать многократно, чтобы он их лучше запомнил и начал договаривать слова за диктором или певцом!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2. Очень важно рассказывать малышу сказки и истории. Любые! Но… именно рассказывать, а не читать по книжке!!! 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Вы рассказываете, то малыш видит Ваше лицо, Вы можете наблюдать за его реакцией. Вы интуитивно подстраиваете свою речь под Вашего ребенка, меняете интонацию, где-то делаете паузу. Можно рассказывать сказки на ночь (но не страшные), можно в течение дня сделать ежедневные «минутки сказок». Не важно, что Вы забудете или пропустите какие-то слова. На то они и сказки, что их «сказывают», а не «читают».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3. Рассматривайте с ребенком картинки. 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Картинки должны быть четкие реалистические с крупным изображением без излишних деталей. Сами рассказывайте по картинке и задавайте малышу вопросы: «Кто это? Где живет? Как говорит? Куда он пошел? Где у него лапки, ушки, хвостик? Какие лапки?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Маааааленькие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какой хвостик?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Большоооой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длиииинный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Какого цвета киска? Серенькая» и т.д. Даже если ребенок молчит, он все равно понимает Вашу речь и накапливает пассивный словарь слов, которые произнесет позже.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4. Разговаривая с </w:t>
      </w:r>
      <w:proofErr w:type="gram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малышом</w:t>
      </w:r>
      <w:proofErr w:type="gram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называйте сначала полное «взрослое» слово, а затем его упрощенный вариант. 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Например: « Вот едет машина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биби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Что едет? Машинка едет и гудит: би-би-би, би-би-би. А это кто бежит? Собачка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бежит. Как говорит собачка?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</w:t>
      </w:r>
      <w:proofErr w:type="gram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какая собачка!». Упрощенные слова помогут ребенку начать говорить. Ведь сразу слово «собачка» он произнести просто не в состоянии, а вот слово «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ему вполне доступно.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 5. </w:t>
      </w:r>
      <w:proofErr w:type="gram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Учтите, что путь освоения слов такой: сначала повторение слогов (лепет), затем – появление простых слов (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затем появление простых предложений из простых слов («Ия бах», что означает «Ира упала» или «на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т.е. «на собачку»).</w:t>
      </w:r>
      <w:proofErr w:type="gram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малыш всегда искажает слова, произнося их «детским языком», это нормально и не должно вызывать волнений.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Играйте с малышом в речевые игры с использованием народных песенок. Я хочу предложить несколько народных речевых игр с малышом, стимулирующих его к повторению слогов и слов. Они не потребуют от Вас никаких материальных вложений и очень просты, но они потребуют времени и любви к своему малышу, желания прислушаться к его интересам и особенностям. Они принесут Вам и Вашему малышу радость, игру со словом, творческий толчок для придумывания своих игр, и, конечно же, первые слоги и слова ребенка.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1F47BEA" wp14:editId="5B42A6CF">
            <wp:extent cx="147955" cy="147955"/>
            <wp:effectExtent l="19050" t="0" r="4445" b="0"/>
            <wp:docPr id="6" name="Рисунок 6" descr="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✒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МАМЕ НА ЗАМЕТКУ: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7063522" wp14:editId="34311C57">
            <wp:extent cx="147955" cy="147955"/>
            <wp:effectExtent l="19050" t="0" r="4445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Играть в эти игры лучше всего начинать в конце первого года жизни ребенка. Но начать никогда не поздно! Эти игры могут быть полезны и не говорящим детям 2 лет.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B18F7EA" wp14:editId="67EBC2B1">
            <wp:extent cx="147955" cy="147955"/>
            <wp:effectExtent l="19050" t="0" r="4445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Выбирайте из перечня те игры, которые нравятся именно Вашему ребенку и Вам. Так, одному малышу больше понравится прятать игрушки и их искать: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«где машинка – би-би, где собачка –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А другой с удовольствием будет бросать мяч в </w:t>
      </w:r>
      <w:proofErr w:type="gram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корзину</w:t>
      </w:r>
      <w:proofErr w:type="gram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кричать при этом «бух».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A98F5B6" wp14:editId="39173929">
            <wp:extent cx="147955" cy="147955"/>
            <wp:effectExtent l="19050" t="0" r="4445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Запишите в блокнот все слоги, которые уже говорит малыш (ко, де, да, ба, ка,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га, </w:t>
      </w:r>
      <w:proofErr w:type="gram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т.п.). </w:t>
      </w:r>
      <w:proofErr w:type="gram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Используйте в играх те звукосочетания, которые уже есть в речи у Вашего малыша Постепенно расширяйте этот список, предлагая малышу новые слоги –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дай и т.д.. Изменяйте песенки, придумывайте новые строчки и рифмы с уже появившимся в его «репертуаре» звуками и словами.</w:t>
      </w:r>
      <w:proofErr w:type="gram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AF89EE7" wp14:editId="3EF4E8EC">
            <wp:extent cx="147955" cy="147955"/>
            <wp:effectExtent l="19050" t="0" r="4445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Одна игра или одна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попевка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повторяться многократно. Но не сразу, т.е. не 20 раз подряд! А, например, регулярно за завтраком 2-3 раза, а если нравится малышу — то и 4-5 раз. Или во время игр с малышом 1-3 раза. Каждый день без перерыва.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49879E1" wp14:editId="788885E6">
            <wp:extent cx="147955" cy="147955"/>
            <wp:effectExtent l="19050" t="0" r="4445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Игру надо прекращать тогда, когда ребенку она еще не надоела, очень нравится, и он хочет продолжать. Иначе наступит пресыщение игрой.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85CE9A" wp14:editId="3053C223">
            <wp:extent cx="147955" cy="147955"/>
            <wp:effectExtent l="19050" t="0" r="4445" b="0"/>
            <wp:docPr id="12" name="Рисунок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зацикливайтесь на том, что ребенок не говорит. Не ждите мгновенного результата. Помните закон «количество переходит в качество». Это закон здесь срабатывает на 100%. Просто играйте и получайте радость от общения с малышом! Довольная, радостная мама, ее спокойное мелодичное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пропевание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проговаривание слогов и слов, ее желание играть с малышом – вот что в первую очередь нужно ребенку</w:t>
      </w:r>
      <w:r w:rsidR="007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заговорить!</w:t>
      </w:r>
    </w:p>
    <w:p w:rsidR="00FD0931" w:rsidRPr="0009442F" w:rsidRDefault="00FD0931" w:rsidP="00701789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D0931" w:rsidRPr="0009442F" w:rsidSect="0070178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E56"/>
    <w:rsid w:val="0009442F"/>
    <w:rsid w:val="00701789"/>
    <w:rsid w:val="00A01BE1"/>
    <w:rsid w:val="00FD0931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1E56"/>
  </w:style>
  <w:style w:type="paragraph" w:styleId="a3">
    <w:name w:val="Balloon Text"/>
    <w:basedOn w:val="a"/>
    <w:link w:val="a4"/>
    <w:uiPriority w:val="99"/>
    <w:semiHidden/>
    <w:unhideWhenUsed/>
    <w:rsid w:val="00FE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5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700</Words>
  <Characters>3992</Characters>
  <Application>Microsoft Office Word</Application>
  <DocSecurity>0</DocSecurity>
  <Lines>33</Lines>
  <Paragraphs>9</Paragraphs>
  <ScaleCrop>false</ScaleCrop>
  <Company>Microsoft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3</cp:revision>
  <dcterms:created xsi:type="dcterms:W3CDTF">2015-01-31T10:07:00Z</dcterms:created>
  <dcterms:modified xsi:type="dcterms:W3CDTF">2023-01-18T18:26:00Z</dcterms:modified>
</cp:coreProperties>
</file>