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0E" w:rsidRDefault="00B6330E" w:rsidP="00B6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 xml:space="preserve"> инфекции</w:t>
      </w:r>
    </w:p>
    <w:p w:rsidR="00B6330E" w:rsidRDefault="00B6330E" w:rsidP="00B6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D21BEE" w:rsidP="00B633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Кишечные </w:t>
      </w:r>
      <w:r w:rsidR="00B6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30E">
        <w:rPr>
          <w:rFonts w:ascii="Times New Roman" w:hAnsi="Times New Roman"/>
          <w:sz w:val="26"/>
          <w:szCs w:val="26"/>
        </w:rPr>
        <w:t>норовирусной</w:t>
      </w:r>
      <w:proofErr w:type="spellEnd"/>
      <w:proofErr w:type="gramEnd"/>
      <w:r w:rsidR="00B6330E">
        <w:rPr>
          <w:rFonts w:ascii="Times New Roman" w:hAnsi="Times New Roman"/>
          <w:sz w:val="26"/>
          <w:szCs w:val="26"/>
        </w:rPr>
        <w:t xml:space="preserve"> этиологии проявляются ярко выраженной кишечной симптоматикой и характеризуются быстрым течением.</w:t>
      </w:r>
    </w:p>
    <w:p w:rsidR="00B6330E" w:rsidRDefault="00B6330E" w:rsidP="00B633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Источником инфекции</w:t>
      </w:r>
      <w:r>
        <w:rPr>
          <w:rFonts w:ascii="Times New Roman" w:hAnsi="Times New Roman"/>
          <w:sz w:val="26"/>
          <w:szCs w:val="26"/>
        </w:rPr>
        <w:t xml:space="preserve"> является больной человек или бессимптомный носитель вируса. </w:t>
      </w: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Инкубационный период</w:t>
      </w:r>
      <w:r>
        <w:rPr>
          <w:rFonts w:ascii="Times New Roman" w:hAnsi="Times New Roman"/>
          <w:sz w:val="26"/>
          <w:szCs w:val="26"/>
        </w:rPr>
        <w:t xml:space="preserve"> составляет 12 - 48 ч, продолжительность заболевания - 2 - 5 дней. </w:t>
      </w: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Доказана высокая </w:t>
      </w:r>
      <w:proofErr w:type="spellStart"/>
      <w:r>
        <w:rPr>
          <w:rFonts w:ascii="Times New Roman" w:hAnsi="Times New Roman"/>
          <w:sz w:val="26"/>
          <w:szCs w:val="26"/>
        </w:rPr>
        <w:t>контагиозность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(заразность) </w:t>
      </w:r>
      <w:proofErr w:type="spellStart"/>
      <w:r>
        <w:rPr>
          <w:rFonts w:ascii="Times New Roman" w:hAnsi="Times New Roman"/>
          <w:sz w:val="26"/>
          <w:szCs w:val="26"/>
        </w:rPr>
        <w:t>норовируса</w:t>
      </w:r>
      <w:proofErr w:type="spellEnd"/>
      <w:r>
        <w:rPr>
          <w:rFonts w:ascii="Times New Roman" w:hAnsi="Times New Roman"/>
          <w:sz w:val="26"/>
          <w:szCs w:val="26"/>
        </w:rPr>
        <w:t>. Менее 10 вирусных частиц достаточно, чтобы при попадании в желудочно-кишечный тракт здорового взрослого человека вызвать заболевание.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263238"/>
          <w:sz w:val="26"/>
          <w:szCs w:val="26"/>
          <w:lang w:eastAsia="ru-RU"/>
        </w:rPr>
        <w:t>Как происходит заражение?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Механизм передачи инфекции - фекально-оральный.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Пути передачи инфекции: контактно-бытовой, пищевой и водный.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Причинами возникновения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инфекции, передающихся с пищей, являются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Причинами возникновения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инфекции, передающихся через воду, являются попадание в организм человека контаминированной (загрязненной вирусом)  воды (вода из-под крана, пищевой лед, вода закрытых и открытых водоемов). 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bookmarkEnd w:id="0"/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Норовирусы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поражают население всех возрастных групп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>Основные принципы профилактики инфекции: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Соблюдение правил личной гигиены: тщательно мыть руки перед приемом, раздачей пищи, после посещения туалета, улицы.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Следить за чистотой рук у детей, научить их соблюдать правила личной гигиены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Употребление кипяченой или бутилированной воды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Употребление в пищу доброкачественных продуктов (обращайте внимание на соблюдение сроков годности).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Не употреблять воду из открытых источников.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hAnsi="Times New Roman"/>
          <w:color w:val="263238"/>
          <w:sz w:val="26"/>
          <w:szCs w:val="26"/>
        </w:rPr>
        <w:t xml:space="preserve">Если вы чувствуете себя не здоровым (особенно при наличии  симптомов кишечной инфекции) не подвергайте риску заболевания своих близких! Ни в коем случае не занимайтесь приготовлением пищи. 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0E0CEE" w:rsidRP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Главная защита от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 других кишечных инфекций – это соблюдение правил личной гигиены, а также своевременное обращение за медицинской помощью.</w:t>
      </w:r>
    </w:p>
    <w:sectPr w:rsidR="000E0CEE" w:rsidRPr="00B6330E" w:rsidSect="000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C5A4E"/>
    <w:multiLevelType w:val="multilevel"/>
    <w:tmpl w:val="353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30E"/>
    <w:rsid w:val="000E0CEE"/>
    <w:rsid w:val="001078FF"/>
    <w:rsid w:val="002076E2"/>
    <w:rsid w:val="009036BB"/>
    <w:rsid w:val="00B6330E"/>
    <w:rsid w:val="00D21BEE"/>
    <w:rsid w:val="00E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50469-055B-4790-B3B0-097143F4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0</DocSecurity>
  <Lines>16</Lines>
  <Paragraphs>4</Paragraphs>
  <ScaleCrop>false</ScaleCrop>
  <Company>УРПН по ПК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User</cp:lastModifiedBy>
  <cp:revision>4</cp:revision>
  <dcterms:created xsi:type="dcterms:W3CDTF">2023-10-26T08:40:00Z</dcterms:created>
  <dcterms:modified xsi:type="dcterms:W3CDTF">2023-10-30T05:47:00Z</dcterms:modified>
</cp:coreProperties>
</file>